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371"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843"/>
        <w:gridCol w:w="2977"/>
      </w:tblGrid>
      <w:tr w:rsidR="00B2266C" w:rsidTr="00E075AD">
        <w:tc>
          <w:tcPr>
            <w:tcW w:w="2551" w:type="dxa"/>
            <w:vAlign w:val="center"/>
          </w:tcPr>
          <w:p w:rsidR="00B2266C" w:rsidRPr="002D2EE1" w:rsidRDefault="00B2266C" w:rsidP="00E075AD">
            <w:pPr>
              <w:rPr>
                <w:sz w:val="32"/>
              </w:rPr>
            </w:pPr>
            <w:r w:rsidRPr="002D2EE1">
              <w:rPr>
                <w:sz w:val="32"/>
              </w:rPr>
              <w:t>Schule Steinfeld</w:t>
            </w:r>
          </w:p>
          <w:p w:rsidR="00B2266C" w:rsidRDefault="00B2266C" w:rsidP="00E075AD">
            <w:pPr>
              <w:rPr>
                <w:sz w:val="20"/>
              </w:rPr>
            </w:pPr>
            <w:r>
              <w:rPr>
                <w:sz w:val="20"/>
              </w:rPr>
              <w:t>Förderzentrum</w:t>
            </w:r>
          </w:p>
          <w:p w:rsidR="00B2266C" w:rsidRPr="00713FD2" w:rsidRDefault="00B2266C" w:rsidP="00E075AD">
            <w:pPr>
              <w:rPr>
                <w:sz w:val="16"/>
              </w:rPr>
            </w:pPr>
            <w:r w:rsidRPr="00713FD2">
              <w:rPr>
                <w:sz w:val="16"/>
              </w:rPr>
              <w:t>Schwerpunkt Geistige Entwicklung</w:t>
            </w:r>
          </w:p>
          <w:p w:rsidR="00B2266C" w:rsidRDefault="00B2266C" w:rsidP="00E075AD">
            <w:pPr>
              <w:rPr>
                <w:sz w:val="32"/>
              </w:rPr>
            </w:pPr>
          </w:p>
        </w:tc>
        <w:tc>
          <w:tcPr>
            <w:tcW w:w="1843" w:type="dxa"/>
          </w:tcPr>
          <w:p w:rsidR="00B2266C" w:rsidRDefault="00B2266C" w:rsidP="00E075AD">
            <w:pPr>
              <w:jc w:val="center"/>
              <w:rPr>
                <w:sz w:val="32"/>
              </w:rPr>
            </w:pPr>
            <w:r>
              <w:rPr>
                <w:noProof/>
                <w:sz w:val="28"/>
                <w:lang w:eastAsia="de-DE"/>
              </w:rPr>
              <w:drawing>
                <wp:inline distT="0" distB="0" distL="0" distR="0" wp14:anchorId="11598748" wp14:editId="32A784E3">
                  <wp:extent cx="851430" cy="887105"/>
                  <wp:effectExtent l="0" t="0" r="635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5224" cy="891058"/>
                          </a:xfrm>
                          <a:prstGeom prst="rect">
                            <a:avLst/>
                          </a:prstGeom>
                        </pic:spPr>
                      </pic:pic>
                    </a:graphicData>
                  </a:graphic>
                </wp:inline>
              </w:drawing>
            </w:r>
          </w:p>
        </w:tc>
        <w:tc>
          <w:tcPr>
            <w:tcW w:w="2977" w:type="dxa"/>
            <w:vAlign w:val="center"/>
          </w:tcPr>
          <w:p w:rsidR="00B2266C" w:rsidRDefault="00B2266C" w:rsidP="00E075AD">
            <w:pPr>
              <w:rPr>
                <w:sz w:val="16"/>
              </w:rPr>
            </w:pPr>
            <w:proofErr w:type="spellStart"/>
            <w:r w:rsidRPr="00713FD2">
              <w:rPr>
                <w:sz w:val="16"/>
              </w:rPr>
              <w:t>Bgm</w:t>
            </w:r>
            <w:proofErr w:type="spellEnd"/>
            <w:r w:rsidRPr="00713FD2">
              <w:rPr>
                <w:sz w:val="16"/>
              </w:rPr>
              <w:t>.-Oetken-Str. 3</w:t>
            </w:r>
          </w:p>
          <w:p w:rsidR="00B2266C" w:rsidRPr="00713FD2" w:rsidRDefault="00B2266C" w:rsidP="00E075AD">
            <w:pPr>
              <w:rPr>
                <w:sz w:val="16"/>
              </w:rPr>
            </w:pPr>
            <w:r w:rsidRPr="00713FD2">
              <w:rPr>
                <w:sz w:val="16"/>
              </w:rPr>
              <w:t>23879 Mölln</w:t>
            </w:r>
          </w:p>
          <w:p w:rsidR="00B2266C" w:rsidRDefault="00B2266C" w:rsidP="00E075AD">
            <w:pPr>
              <w:rPr>
                <w:sz w:val="16"/>
              </w:rPr>
            </w:pPr>
            <w:r w:rsidRPr="00713FD2">
              <w:rPr>
                <w:sz w:val="16"/>
              </w:rPr>
              <w:t>Telefon: 04542 838980</w:t>
            </w:r>
          </w:p>
          <w:p w:rsidR="00B2266C" w:rsidRPr="00713FD2" w:rsidRDefault="00B2266C" w:rsidP="00E075AD">
            <w:pPr>
              <w:rPr>
                <w:sz w:val="16"/>
              </w:rPr>
            </w:pPr>
            <w:r>
              <w:rPr>
                <w:sz w:val="16"/>
              </w:rPr>
              <w:t>schule-steinfeld.moelln@schule.landsh.de</w:t>
            </w:r>
          </w:p>
          <w:p w:rsidR="00B2266C" w:rsidRDefault="00B2266C" w:rsidP="00E075AD">
            <w:pPr>
              <w:rPr>
                <w:sz w:val="32"/>
              </w:rPr>
            </w:pPr>
          </w:p>
        </w:tc>
      </w:tr>
    </w:tbl>
    <w:p w:rsidR="006F6E57" w:rsidRPr="006306B9" w:rsidRDefault="006F6E57" w:rsidP="006F6E57">
      <w:pPr>
        <w:pBdr>
          <w:bottom w:val="single" w:sz="4" w:space="1" w:color="auto"/>
        </w:pBdr>
        <w:rPr>
          <w:rFonts w:ascii="Arial" w:hAnsi="Arial" w:cs="Arial"/>
          <w:sz w:val="28"/>
          <w:szCs w:val="28"/>
        </w:rPr>
      </w:pPr>
      <w:r>
        <w:rPr>
          <w:rFonts w:ascii="Arial" w:hAnsi="Arial" w:cs="Arial"/>
          <w:sz w:val="28"/>
          <w:szCs w:val="28"/>
        </w:rPr>
        <w:t xml:space="preserve">E l t e r n b r i e f                               </w:t>
      </w:r>
      <w:r w:rsidR="00DB0203">
        <w:rPr>
          <w:rFonts w:ascii="Arial" w:hAnsi="Arial" w:cs="Arial"/>
          <w:sz w:val="28"/>
          <w:szCs w:val="28"/>
        </w:rPr>
        <w:t xml:space="preserve">                              </w:t>
      </w:r>
      <w:r w:rsidR="00002B88">
        <w:rPr>
          <w:rFonts w:ascii="Arial" w:hAnsi="Arial" w:cs="Arial"/>
          <w:sz w:val="28"/>
          <w:szCs w:val="28"/>
        </w:rPr>
        <w:t>10</w:t>
      </w:r>
      <w:r w:rsidRPr="006306B9">
        <w:rPr>
          <w:rFonts w:ascii="Arial" w:hAnsi="Arial" w:cs="Arial"/>
          <w:sz w:val="28"/>
          <w:szCs w:val="28"/>
        </w:rPr>
        <w:t>.</w:t>
      </w:r>
      <w:r>
        <w:rPr>
          <w:rFonts w:ascii="Arial" w:hAnsi="Arial" w:cs="Arial"/>
          <w:sz w:val="28"/>
          <w:szCs w:val="28"/>
        </w:rPr>
        <w:t xml:space="preserve"> </w:t>
      </w:r>
      <w:r w:rsidR="00002B88">
        <w:rPr>
          <w:rFonts w:ascii="Arial" w:hAnsi="Arial" w:cs="Arial"/>
          <w:sz w:val="28"/>
          <w:szCs w:val="28"/>
        </w:rPr>
        <w:t>August</w:t>
      </w:r>
      <w:r w:rsidR="00DB0203">
        <w:rPr>
          <w:rFonts w:ascii="Arial" w:hAnsi="Arial" w:cs="Arial"/>
          <w:sz w:val="28"/>
          <w:szCs w:val="28"/>
        </w:rPr>
        <w:t xml:space="preserve"> </w:t>
      </w:r>
      <w:r w:rsidR="00002B88">
        <w:rPr>
          <w:rFonts w:ascii="Arial" w:hAnsi="Arial" w:cs="Arial"/>
          <w:sz w:val="28"/>
          <w:szCs w:val="28"/>
        </w:rPr>
        <w:t>2020</w:t>
      </w:r>
    </w:p>
    <w:p w:rsidR="006F6E57" w:rsidRPr="008B430E" w:rsidRDefault="006F6E57" w:rsidP="006F6E57">
      <w:pPr>
        <w:rPr>
          <w:rFonts w:ascii="Arial" w:hAnsi="Arial" w:cs="Arial"/>
          <w:szCs w:val="28"/>
        </w:rPr>
      </w:pPr>
      <w:r w:rsidRPr="008B430E">
        <w:rPr>
          <w:rFonts w:ascii="Arial" w:hAnsi="Arial" w:cs="Arial"/>
          <w:szCs w:val="28"/>
        </w:rPr>
        <w:t>Liebe Eltern,</w:t>
      </w:r>
    </w:p>
    <w:p w:rsidR="00002B88" w:rsidRDefault="00002B88" w:rsidP="006F6E57">
      <w:pPr>
        <w:rPr>
          <w:rFonts w:ascii="Arial" w:hAnsi="Arial" w:cs="Arial"/>
          <w:szCs w:val="28"/>
        </w:rPr>
      </w:pPr>
      <w:r>
        <w:rPr>
          <w:rFonts w:ascii="Arial" w:hAnsi="Arial" w:cs="Arial"/>
          <w:szCs w:val="28"/>
        </w:rPr>
        <w:t xml:space="preserve">heute sind wir mit sehr großem Aufwand in das neue Schuljahr gestartet. Soweit wir das überblicken können, scheint der Start trotz aller Widrigkeiten ganz gut gelungen. </w:t>
      </w:r>
    </w:p>
    <w:p w:rsidR="00DB0203" w:rsidRDefault="00002B88" w:rsidP="006F6E57">
      <w:pPr>
        <w:rPr>
          <w:rFonts w:ascii="Arial" w:hAnsi="Arial" w:cs="Arial"/>
          <w:szCs w:val="28"/>
        </w:rPr>
      </w:pPr>
      <w:r>
        <w:rPr>
          <w:rFonts w:ascii="Arial" w:hAnsi="Arial" w:cs="Arial"/>
          <w:szCs w:val="28"/>
        </w:rPr>
        <w:t>Und nun kommt es mit dem guten Wetter auch noch gleich ganz besonders! E</w:t>
      </w:r>
      <w:r w:rsidR="00DB0203">
        <w:rPr>
          <w:rFonts w:ascii="Arial" w:hAnsi="Arial" w:cs="Arial"/>
          <w:szCs w:val="28"/>
        </w:rPr>
        <w:t>s ist Sommer und glücklicherweise haben wir Anlass, über das gute Wetter zu reden …</w:t>
      </w:r>
    </w:p>
    <w:p w:rsidR="00DB0203" w:rsidRDefault="00DB0203" w:rsidP="006F6E57">
      <w:pPr>
        <w:rPr>
          <w:rFonts w:ascii="Arial" w:hAnsi="Arial" w:cs="Arial"/>
          <w:szCs w:val="28"/>
        </w:rPr>
      </w:pPr>
      <w:r>
        <w:rPr>
          <w:rFonts w:ascii="Arial" w:hAnsi="Arial" w:cs="Arial"/>
          <w:szCs w:val="28"/>
        </w:rPr>
        <w:t xml:space="preserve">Erst einmal freuen wir uns über </w:t>
      </w:r>
      <w:r w:rsidR="00F16EB7">
        <w:rPr>
          <w:rFonts w:ascii="Arial" w:hAnsi="Arial" w:cs="Arial"/>
          <w:szCs w:val="28"/>
        </w:rPr>
        <w:t>das gute Wetter. Aber selbst dieses erfreuliche Ereignis</w:t>
      </w:r>
      <w:r>
        <w:rPr>
          <w:rFonts w:ascii="Arial" w:hAnsi="Arial" w:cs="Arial"/>
          <w:szCs w:val="28"/>
        </w:rPr>
        <w:t xml:space="preserve"> hat auch wieder Nachteile, nämlich die </w:t>
      </w:r>
      <w:r w:rsidRPr="00F16EB7">
        <w:rPr>
          <w:rFonts w:ascii="Arial" w:hAnsi="Arial" w:cs="Arial"/>
          <w:b/>
          <w:szCs w:val="28"/>
        </w:rPr>
        <w:t>Hitze</w:t>
      </w:r>
      <w:r w:rsidR="00002B88">
        <w:rPr>
          <w:rFonts w:ascii="Arial" w:hAnsi="Arial" w:cs="Arial"/>
          <w:b/>
          <w:szCs w:val="28"/>
        </w:rPr>
        <w:t xml:space="preserve">, </w:t>
      </w:r>
      <w:r w:rsidR="00002B88" w:rsidRPr="00002B88">
        <w:rPr>
          <w:rFonts w:ascii="Arial" w:hAnsi="Arial" w:cs="Arial"/>
          <w:szCs w:val="28"/>
        </w:rPr>
        <w:t>die uns alle hier im Gebäude und auf dem sonnigen Gelände sehr belastet</w:t>
      </w:r>
      <w:r w:rsidRPr="00002B88">
        <w:rPr>
          <w:rFonts w:ascii="Arial" w:hAnsi="Arial" w:cs="Arial"/>
          <w:szCs w:val="28"/>
        </w:rPr>
        <w:t xml:space="preserve">. </w:t>
      </w:r>
      <w:r>
        <w:rPr>
          <w:rFonts w:ascii="Arial" w:hAnsi="Arial" w:cs="Arial"/>
          <w:szCs w:val="28"/>
        </w:rPr>
        <w:t xml:space="preserve">Hierzu gibt es aber keine Hotline, keine Radioansage und kein </w:t>
      </w:r>
      <w:r w:rsidR="00F16EB7">
        <w:rPr>
          <w:rFonts w:ascii="Arial" w:hAnsi="Arial" w:cs="Arial"/>
          <w:szCs w:val="28"/>
        </w:rPr>
        <w:t>„</w:t>
      </w:r>
      <w:r>
        <w:rPr>
          <w:rFonts w:ascii="Arial" w:hAnsi="Arial" w:cs="Arial"/>
          <w:szCs w:val="28"/>
        </w:rPr>
        <w:t>Hitzefrei</w:t>
      </w:r>
      <w:r w:rsidR="00F16EB7">
        <w:rPr>
          <w:rFonts w:ascii="Arial" w:hAnsi="Arial" w:cs="Arial"/>
          <w:szCs w:val="28"/>
        </w:rPr>
        <w:t>“</w:t>
      </w:r>
      <w:r>
        <w:rPr>
          <w:rFonts w:ascii="Arial" w:hAnsi="Arial" w:cs="Arial"/>
          <w:szCs w:val="28"/>
        </w:rPr>
        <w:t xml:space="preserve"> </w:t>
      </w:r>
      <w:r w:rsidR="00002B88">
        <w:rPr>
          <w:rFonts w:ascii="Arial" w:hAnsi="Arial" w:cs="Arial"/>
          <w:szCs w:val="28"/>
        </w:rPr>
        <w:t xml:space="preserve">- </w:t>
      </w:r>
      <w:r>
        <w:rPr>
          <w:rFonts w:ascii="Arial" w:hAnsi="Arial" w:cs="Arial"/>
          <w:szCs w:val="28"/>
        </w:rPr>
        <w:t xml:space="preserve">wie früher. Während des Schultages </w:t>
      </w:r>
      <w:r w:rsidR="00002B88">
        <w:rPr>
          <w:rFonts w:ascii="Arial" w:hAnsi="Arial" w:cs="Arial"/>
          <w:szCs w:val="28"/>
        </w:rPr>
        <w:t xml:space="preserve">für alle </w:t>
      </w:r>
      <w:r>
        <w:rPr>
          <w:rFonts w:ascii="Arial" w:hAnsi="Arial" w:cs="Arial"/>
          <w:szCs w:val="28"/>
        </w:rPr>
        <w:t>die Unterrichtszeit zu beenden, ist bei uns wenig sinnvoll, da wir die Schülerbeförderung gar nicht so schnell umorganisieren könnten.</w:t>
      </w:r>
    </w:p>
    <w:p w:rsidR="00DB0203" w:rsidRPr="00F16EB7" w:rsidRDefault="00DB0203" w:rsidP="00F16EB7">
      <w:pPr>
        <w:pStyle w:val="Listenabsatz"/>
        <w:numPr>
          <w:ilvl w:val="0"/>
          <w:numId w:val="1"/>
        </w:numPr>
        <w:spacing w:after="0"/>
        <w:rPr>
          <w:rFonts w:ascii="Arial" w:hAnsi="Arial" w:cs="Arial"/>
          <w:color w:val="000000"/>
          <w:szCs w:val="24"/>
        </w:rPr>
      </w:pPr>
      <w:r w:rsidRPr="00F16EB7">
        <w:rPr>
          <w:rFonts w:ascii="Arial" w:hAnsi="Arial" w:cs="Arial"/>
          <w:color w:val="000000"/>
          <w:szCs w:val="24"/>
        </w:rPr>
        <w:t xml:space="preserve">Sie als Eltern können </w:t>
      </w:r>
      <w:r w:rsidR="00F16EB7">
        <w:rPr>
          <w:rFonts w:ascii="Arial" w:hAnsi="Arial" w:cs="Arial"/>
          <w:color w:val="000000"/>
          <w:szCs w:val="24"/>
        </w:rPr>
        <w:t xml:space="preserve">aber </w:t>
      </w:r>
      <w:r w:rsidRPr="00F16EB7">
        <w:rPr>
          <w:rFonts w:ascii="Arial" w:hAnsi="Arial" w:cs="Arial"/>
          <w:b/>
          <w:color w:val="000000"/>
          <w:szCs w:val="24"/>
        </w:rPr>
        <w:t>selber entscheiden</w:t>
      </w:r>
      <w:r w:rsidRPr="00F16EB7">
        <w:rPr>
          <w:rFonts w:ascii="Arial" w:hAnsi="Arial" w:cs="Arial"/>
          <w:color w:val="000000"/>
          <w:szCs w:val="24"/>
        </w:rPr>
        <w:t xml:space="preserve">, Ihr Kind </w:t>
      </w:r>
      <w:r w:rsidRPr="00F16EB7">
        <w:rPr>
          <w:rFonts w:ascii="Arial" w:hAnsi="Arial" w:cs="Arial"/>
          <w:b/>
          <w:color w:val="000000"/>
          <w:szCs w:val="24"/>
        </w:rPr>
        <w:t>nicht</w:t>
      </w:r>
      <w:r w:rsidRPr="00F16EB7">
        <w:rPr>
          <w:rFonts w:ascii="Arial" w:hAnsi="Arial" w:cs="Arial"/>
          <w:color w:val="000000"/>
          <w:szCs w:val="24"/>
        </w:rPr>
        <w:t xml:space="preserve"> zur Schule zu senden, wenn Sie wegen der Hitze eine Gefäh</w:t>
      </w:r>
      <w:bookmarkStart w:id="0" w:name="_GoBack"/>
      <w:bookmarkEnd w:id="0"/>
      <w:r w:rsidRPr="00F16EB7">
        <w:rPr>
          <w:rFonts w:ascii="Arial" w:hAnsi="Arial" w:cs="Arial"/>
          <w:color w:val="000000"/>
          <w:szCs w:val="24"/>
        </w:rPr>
        <w:t xml:space="preserve">rdung bei der Beschulung sehen. </w:t>
      </w:r>
    </w:p>
    <w:p w:rsidR="00DB0203" w:rsidRPr="00F16EB7" w:rsidRDefault="00DB0203" w:rsidP="00F16EB7">
      <w:pPr>
        <w:pStyle w:val="Listenabsatz"/>
        <w:numPr>
          <w:ilvl w:val="1"/>
          <w:numId w:val="1"/>
        </w:numPr>
        <w:spacing w:after="0"/>
        <w:rPr>
          <w:rFonts w:ascii="Arial" w:hAnsi="Arial" w:cs="Arial"/>
          <w:i/>
          <w:color w:val="000000"/>
          <w:szCs w:val="24"/>
          <w:u w:val="single"/>
        </w:rPr>
      </w:pPr>
      <w:r w:rsidRPr="00F16EB7">
        <w:rPr>
          <w:rFonts w:ascii="Arial" w:hAnsi="Arial" w:cs="Arial"/>
          <w:i/>
          <w:color w:val="000000"/>
          <w:szCs w:val="24"/>
          <w:u w:val="single"/>
        </w:rPr>
        <w:t>Dann melden Sie Ihr Kind mit Begründung bei Taxi Vokuhl und in der Schule ab.</w:t>
      </w:r>
    </w:p>
    <w:p w:rsidR="00F16EB7" w:rsidRPr="00002B88" w:rsidRDefault="00F16EB7" w:rsidP="00F16EB7">
      <w:pPr>
        <w:pStyle w:val="Listenabsatz"/>
        <w:numPr>
          <w:ilvl w:val="0"/>
          <w:numId w:val="1"/>
        </w:numPr>
        <w:spacing w:after="0"/>
        <w:rPr>
          <w:rFonts w:ascii="Arial" w:hAnsi="Arial" w:cs="Arial"/>
          <w:color w:val="000000"/>
          <w:szCs w:val="24"/>
          <w:u w:val="single"/>
        </w:rPr>
      </w:pPr>
      <w:r w:rsidRPr="00002B88">
        <w:rPr>
          <w:rFonts w:ascii="Arial" w:hAnsi="Arial" w:cs="Arial"/>
          <w:color w:val="000000"/>
          <w:szCs w:val="24"/>
          <w:u w:val="single"/>
        </w:rPr>
        <w:t>Sie als Eltern</w:t>
      </w:r>
      <w:r w:rsidRPr="00F16EB7">
        <w:rPr>
          <w:rFonts w:ascii="Arial" w:hAnsi="Arial" w:cs="Arial"/>
          <w:color w:val="000000"/>
          <w:szCs w:val="24"/>
        </w:rPr>
        <w:t xml:space="preserve"> können ihre Kinder aber auch im Laufe des Tages wegen der Hitze </w:t>
      </w:r>
      <w:r w:rsidR="00002B88">
        <w:rPr>
          <w:rFonts w:ascii="Arial" w:hAnsi="Arial" w:cs="Arial"/>
          <w:color w:val="000000"/>
          <w:szCs w:val="24"/>
          <w:u w:val="single"/>
        </w:rPr>
        <w:t xml:space="preserve">selber abholen, </w:t>
      </w:r>
      <w:r w:rsidR="00002B88" w:rsidRPr="00002B88">
        <w:rPr>
          <w:rFonts w:ascii="Arial" w:hAnsi="Arial" w:cs="Arial"/>
          <w:color w:val="000000"/>
          <w:szCs w:val="24"/>
        </w:rPr>
        <w:t xml:space="preserve">z.B. vor Beginn der </w:t>
      </w:r>
      <w:proofErr w:type="spellStart"/>
      <w:r w:rsidR="00002B88" w:rsidRPr="00002B88">
        <w:rPr>
          <w:rFonts w:ascii="Arial" w:hAnsi="Arial" w:cs="Arial"/>
          <w:color w:val="000000"/>
          <w:szCs w:val="24"/>
        </w:rPr>
        <w:t>OGS</w:t>
      </w:r>
      <w:proofErr w:type="spellEnd"/>
      <w:r w:rsidR="00002B88">
        <w:rPr>
          <w:rFonts w:ascii="Arial" w:hAnsi="Arial" w:cs="Arial"/>
          <w:color w:val="000000"/>
          <w:szCs w:val="24"/>
        </w:rPr>
        <w:t>.</w:t>
      </w:r>
    </w:p>
    <w:p w:rsidR="00413FC9" w:rsidRPr="00F16EB7" w:rsidRDefault="00F16EB7" w:rsidP="00F16EB7">
      <w:pPr>
        <w:pStyle w:val="Listenabsatz"/>
        <w:numPr>
          <w:ilvl w:val="0"/>
          <w:numId w:val="1"/>
        </w:numPr>
        <w:spacing w:after="0"/>
        <w:rPr>
          <w:rFonts w:ascii="Arial" w:hAnsi="Arial" w:cs="Arial"/>
          <w:color w:val="000000"/>
          <w:szCs w:val="24"/>
        </w:rPr>
      </w:pPr>
      <w:r w:rsidRPr="00F16EB7">
        <w:rPr>
          <w:rFonts w:ascii="Arial" w:hAnsi="Arial" w:cs="Arial"/>
          <w:noProof/>
          <w:color w:val="000000"/>
          <w:szCs w:val="24"/>
          <w:lang w:eastAsia="de-DE"/>
        </w:rPr>
        <mc:AlternateContent>
          <mc:Choice Requires="wps">
            <w:drawing>
              <wp:anchor distT="45720" distB="45720" distL="114300" distR="114300" simplePos="0" relativeHeight="251659264" behindDoc="0" locked="0" layoutInCell="1" allowOverlap="1">
                <wp:simplePos x="0" y="0"/>
                <wp:positionH relativeFrom="margin">
                  <wp:posOffset>3615055</wp:posOffset>
                </wp:positionH>
                <wp:positionV relativeFrom="paragraph">
                  <wp:posOffset>346710</wp:posOffset>
                </wp:positionV>
                <wp:extent cx="2152650" cy="1581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81150"/>
                        </a:xfrm>
                        <a:prstGeom prst="rect">
                          <a:avLst/>
                        </a:prstGeom>
                        <a:solidFill>
                          <a:srgbClr val="FFFFFF"/>
                        </a:solidFill>
                        <a:ln w="9525">
                          <a:noFill/>
                          <a:miter lim="800000"/>
                          <a:headEnd/>
                          <a:tailEnd/>
                        </a:ln>
                      </wps:spPr>
                      <wps:txbx>
                        <w:txbxContent>
                          <w:p w:rsidR="00F16EB7" w:rsidRDefault="00F16EB7">
                            <w:r>
                              <w:rPr>
                                <w:noProof/>
                                <w:lang w:eastAsia="de-DE"/>
                              </w:rPr>
                              <w:drawing>
                                <wp:inline distT="0" distB="0" distL="0" distR="0">
                                  <wp:extent cx="1739900" cy="14808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47083_960_720.png"/>
                                          <pic:cNvPicPr/>
                                        </pic:nvPicPr>
                                        <pic:blipFill>
                                          <a:blip r:embed="rId6">
                                            <a:extLst>
                                              <a:ext uri="{28A0092B-C50C-407E-A947-70E740481C1C}">
                                                <a14:useLocalDpi xmlns:a14="http://schemas.microsoft.com/office/drawing/2010/main" val="0"/>
                                              </a:ext>
                                            </a:extLst>
                                          </a:blip>
                                          <a:stretch>
                                            <a:fillRect/>
                                          </a:stretch>
                                        </pic:blipFill>
                                        <pic:spPr>
                                          <a:xfrm>
                                            <a:off x="0" y="0"/>
                                            <a:ext cx="1739900" cy="1480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4.65pt;margin-top:27.3pt;width:169.5pt;height:1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" stroked="f">
                <v:textbox>
                  <w:txbxContent>
                    <w:p w:rsidR="00F16EB7" w:rsidRDefault="00F16EB7">
                      <w:r>
                        <w:rPr>
                          <w:noProof/>
                          <w:lang w:eastAsia="de-DE"/>
                        </w:rPr>
                        <w:drawing>
                          <wp:inline distT="0" distB="0" distL="0" distR="0">
                            <wp:extent cx="1739900" cy="14808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47083_960_720.png"/>
                                    <pic:cNvPicPr/>
                                  </pic:nvPicPr>
                                  <pic:blipFill>
                                    <a:blip r:embed="rId7">
                                      <a:extLst>
                                        <a:ext uri="{28A0092B-C50C-407E-A947-70E740481C1C}">
                                          <a14:useLocalDpi xmlns:a14="http://schemas.microsoft.com/office/drawing/2010/main" val="0"/>
                                        </a:ext>
                                      </a:extLst>
                                    </a:blip>
                                    <a:stretch>
                                      <a:fillRect/>
                                    </a:stretch>
                                  </pic:blipFill>
                                  <pic:spPr>
                                    <a:xfrm>
                                      <a:off x="0" y="0"/>
                                      <a:ext cx="1739900" cy="1480820"/>
                                    </a:xfrm>
                                    <a:prstGeom prst="rect">
                                      <a:avLst/>
                                    </a:prstGeom>
                                  </pic:spPr>
                                </pic:pic>
                              </a:graphicData>
                            </a:graphic>
                          </wp:inline>
                        </w:drawing>
                      </w:r>
                    </w:p>
                  </w:txbxContent>
                </v:textbox>
                <w10:wrap type="square" anchorx="margin"/>
              </v:shape>
            </w:pict>
          </mc:Fallback>
        </mc:AlternateContent>
      </w:r>
      <w:r w:rsidR="00DB0203" w:rsidRPr="00F16EB7">
        <w:rPr>
          <w:rFonts w:ascii="Arial" w:hAnsi="Arial" w:cs="Arial"/>
          <w:color w:val="000000"/>
          <w:szCs w:val="24"/>
        </w:rPr>
        <w:t>Es</w:t>
      </w:r>
      <w:r w:rsidR="00413FC9" w:rsidRPr="00F16EB7">
        <w:rPr>
          <w:rFonts w:ascii="Arial" w:hAnsi="Arial" w:cs="Arial"/>
          <w:color w:val="000000"/>
          <w:szCs w:val="24"/>
        </w:rPr>
        <w:t xml:space="preserve"> findet </w:t>
      </w:r>
      <w:r w:rsidR="00DB0203" w:rsidRPr="00F16EB7">
        <w:rPr>
          <w:rFonts w:ascii="Arial" w:hAnsi="Arial" w:cs="Arial"/>
          <w:color w:val="000000"/>
          <w:szCs w:val="24"/>
        </w:rPr>
        <w:t xml:space="preserve">auf jeden Fall </w:t>
      </w:r>
      <w:r w:rsidR="00413FC9" w:rsidRPr="00F16EB7">
        <w:rPr>
          <w:rFonts w:ascii="Arial" w:hAnsi="Arial" w:cs="Arial"/>
          <w:color w:val="000000"/>
          <w:szCs w:val="24"/>
        </w:rPr>
        <w:t xml:space="preserve">in der Schule und </w:t>
      </w:r>
      <w:r w:rsidR="00DB0203" w:rsidRPr="00F16EB7">
        <w:rPr>
          <w:rFonts w:ascii="Arial" w:hAnsi="Arial" w:cs="Arial"/>
          <w:color w:val="000000"/>
          <w:szCs w:val="24"/>
        </w:rPr>
        <w:t xml:space="preserve">in </w:t>
      </w:r>
      <w:r w:rsidR="00413FC9" w:rsidRPr="00F16EB7">
        <w:rPr>
          <w:rFonts w:ascii="Arial" w:hAnsi="Arial" w:cs="Arial"/>
          <w:color w:val="000000"/>
          <w:szCs w:val="24"/>
        </w:rPr>
        <w:t xml:space="preserve">der OGTS </w:t>
      </w:r>
      <w:r w:rsidR="00DB0203" w:rsidRPr="00F16EB7">
        <w:rPr>
          <w:rFonts w:ascii="Arial" w:hAnsi="Arial" w:cs="Arial"/>
          <w:color w:val="000000"/>
          <w:szCs w:val="24"/>
        </w:rPr>
        <w:t xml:space="preserve">der Unterricht und die Betreuung </w:t>
      </w:r>
      <w:r w:rsidR="00413FC9" w:rsidRPr="00F16EB7">
        <w:rPr>
          <w:rFonts w:ascii="Arial" w:hAnsi="Arial" w:cs="Arial"/>
          <w:color w:val="000000"/>
          <w:szCs w:val="24"/>
        </w:rPr>
        <w:t xml:space="preserve">statt. </w:t>
      </w:r>
    </w:p>
    <w:p w:rsidR="00E7542E" w:rsidRPr="00027A60" w:rsidRDefault="00E7542E" w:rsidP="00FF2073">
      <w:pPr>
        <w:spacing w:after="0"/>
        <w:rPr>
          <w:rFonts w:ascii="Arial" w:hAnsi="Arial" w:cs="Arial"/>
          <w:color w:val="000000"/>
          <w:sz w:val="12"/>
          <w:szCs w:val="24"/>
        </w:rPr>
      </w:pPr>
    </w:p>
    <w:p w:rsidR="00E7542E" w:rsidRPr="008B430E" w:rsidRDefault="00E7542E" w:rsidP="00FF2073">
      <w:pPr>
        <w:spacing w:after="0"/>
        <w:rPr>
          <w:rFonts w:ascii="Arial" w:hAnsi="Arial" w:cs="Arial"/>
          <w:color w:val="000000"/>
          <w:szCs w:val="24"/>
        </w:rPr>
      </w:pPr>
      <w:r w:rsidRPr="008B430E">
        <w:rPr>
          <w:rFonts w:ascii="Arial" w:hAnsi="Arial" w:cs="Arial"/>
          <w:color w:val="000000"/>
          <w:szCs w:val="24"/>
        </w:rPr>
        <w:t>Ich hoffe, Ihnen damit Klarheit verschafft zu haben.</w:t>
      </w:r>
      <w:r w:rsidR="00F16EB7">
        <w:rPr>
          <w:rFonts w:ascii="Arial" w:hAnsi="Arial" w:cs="Arial"/>
          <w:color w:val="000000"/>
          <w:szCs w:val="24"/>
        </w:rPr>
        <w:t xml:space="preserve">   </w:t>
      </w:r>
    </w:p>
    <w:p w:rsidR="00E7542E" w:rsidRPr="00027A60" w:rsidRDefault="00E7542E" w:rsidP="00FF2073">
      <w:pPr>
        <w:spacing w:after="0"/>
        <w:rPr>
          <w:rFonts w:ascii="Arial" w:hAnsi="Arial" w:cs="Arial"/>
          <w:color w:val="000000"/>
          <w:sz w:val="10"/>
          <w:szCs w:val="24"/>
        </w:rPr>
      </w:pPr>
    </w:p>
    <w:p w:rsidR="00E7542E" w:rsidRPr="008B430E" w:rsidRDefault="00E7542E" w:rsidP="00FF2073">
      <w:pPr>
        <w:spacing w:after="0"/>
        <w:rPr>
          <w:rFonts w:ascii="Arial" w:hAnsi="Arial" w:cs="Arial"/>
          <w:color w:val="000000"/>
          <w:szCs w:val="24"/>
        </w:rPr>
      </w:pPr>
      <w:r w:rsidRPr="008B430E">
        <w:rPr>
          <w:rFonts w:ascii="Arial" w:hAnsi="Arial" w:cs="Arial"/>
          <w:color w:val="000000"/>
          <w:szCs w:val="24"/>
        </w:rPr>
        <w:t>Mit freundlichen Grüßen</w:t>
      </w:r>
    </w:p>
    <w:p w:rsidR="00F16EB7" w:rsidRDefault="00F16EB7" w:rsidP="00FF2073">
      <w:pPr>
        <w:spacing w:after="0"/>
        <w:rPr>
          <w:rFonts w:ascii="Arial" w:hAnsi="Arial" w:cs="Arial"/>
          <w:color w:val="000000"/>
          <w:szCs w:val="24"/>
        </w:rPr>
      </w:pPr>
    </w:p>
    <w:p w:rsidR="00E7542E" w:rsidRPr="008B430E" w:rsidRDefault="00E7542E" w:rsidP="00FF2073">
      <w:pPr>
        <w:spacing w:after="0"/>
        <w:rPr>
          <w:rFonts w:ascii="Arial" w:hAnsi="Arial" w:cs="Arial"/>
          <w:color w:val="000000"/>
          <w:szCs w:val="24"/>
        </w:rPr>
      </w:pPr>
      <w:r w:rsidRPr="008B430E">
        <w:rPr>
          <w:rFonts w:ascii="Arial" w:hAnsi="Arial" w:cs="Arial"/>
          <w:color w:val="000000"/>
          <w:szCs w:val="24"/>
        </w:rPr>
        <w:t>Martin Huneke</w:t>
      </w:r>
    </w:p>
    <w:p w:rsidR="00F16EB7" w:rsidRDefault="00E7542E" w:rsidP="00FF2073">
      <w:pPr>
        <w:spacing w:after="0"/>
        <w:rPr>
          <w:rFonts w:ascii="Arial" w:hAnsi="Arial" w:cs="Arial"/>
          <w:color w:val="000000"/>
          <w:sz w:val="18"/>
          <w:szCs w:val="24"/>
        </w:rPr>
      </w:pPr>
      <w:r w:rsidRPr="00E7542E">
        <w:rPr>
          <w:rFonts w:ascii="Arial" w:hAnsi="Arial" w:cs="Arial"/>
          <w:color w:val="000000"/>
          <w:sz w:val="18"/>
          <w:szCs w:val="24"/>
        </w:rPr>
        <w:t>Schulleiter</w:t>
      </w:r>
    </w:p>
    <w:p w:rsidR="00F16EB7" w:rsidRPr="00E7542E" w:rsidRDefault="00F16EB7" w:rsidP="00FF2073">
      <w:pPr>
        <w:spacing w:after="0"/>
        <w:rPr>
          <w:rFonts w:ascii="Arial" w:hAnsi="Arial" w:cs="Arial"/>
          <w:color w:val="000000"/>
          <w:sz w:val="18"/>
          <w:szCs w:val="24"/>
        </w:rPr>
      </w:pPr>
    </w:p>
    <w:p w:rsidR="0052098A" w:rsidRPr="00FF2073" w:rsidRDefault="0052098A" w:rsidP="00E7542E">
      <w:pPr>
        <w:pBdr>
          <w:top w:val="single" w:sz="4" w:space="1" w:color="auto"/>
        </w:pBdr>
        <w:rPr>
          <w:rFonts w:ascii="Arial" w:hAnsi="Arial" w:cs="Arial"/>
          <w:sz w:val="16"/>
          <w:szCs w:val="20"/>
        </w:rPr>
      </w:pPr>
      <w:r w:rsidRPr="00FF2073">
        <w:rPr>
          <w:rFonts w:ascii="Arial" w:hAnsi="Arial" w:cs="Arial"/>
          <w:sz w:val="16"/>
          <w:szCs w:val="20"/>
        </w:rPr>
        <w:t xml:space="preserve">rechtliche Grundlage: </w:t>
      </w:r>
    </w:p>
    <w:p w:rsidR="0052098A" w:rsidRDefault="0052098A">
      <w:pPr>
        <w:rPr>
          <w:rFonts w:ascii="Arial" w:hAnsi="Arial" w:cs="Arial"/>
          <w:sz w:val="24"/>
          <w:szCs w:val="24"/>
        </w:rPr>
      </w:pPr>
      <w:bookmarkStart w:id="1" w:name="Ausfall_von_Unterrichtsstunden_aufgrund_"/>
      <w:r w:rsidRPr="00FF2073">
        <w:rPr>
          <w:rStyle w:val="Fett"/>
          <w:rFonts w:ascii="Arial" w:hAnsi="Arial" w:cs="Arial"/>
          <w:color w:val="000000"/>
          <w:sz w:val="16"/>
          <w:szCs w:val="20"/>
        </w:rPr>
        <w:t>Ausfall von Unterrichtsstunden aufgrund besonderer Witterungsverhältnisse</w:t>
      </w:r>
      <w:bookmarkEnd w:id="1"/>
      <w:r w:rsidRPr="00FF2073">
        <w:rPr>
          <w:rFonts w:ascii="Arial" w:hAnsi="Arial" w:cs="Arial"/>
          <w:color w:val="000000"/>
          <w:sz w:val="16"/>
          <w:szCs w:val="20"/>
        </w:rPr>
        <w:br/>
        <w:t>Erlass des Ministeriums für Bildung und Kultur vom 13. Juli 2011 – III 316</w:t>
      </w:r>
      <w:r w:rsidRPr="00FF2073">
        <w:rPr>
          <w:rFonts w:ascii="Arial" w:hAnsi="Arial" w:cs="Arial"/>
          <w:color w:val="000000"/>
          <w:sz w:val="16"/>
          <w:szCs w:val="20"/>
        </w:rPr>
        <w:br/>
        <w:t xml:space="preserve">(NBI. MBK. </w:t>
      </w:r>
      <w:proofErr w:type="spellStart"/>
      <w:r w:rsidRPr="00FF2073">
        <w:rPr>
          <w:rFonts w:ascii="Arial" w:hAnsi="Arial" w:cs="Arial"/>
          <w:color w:val="000000"/>
          <w:sz w:val="16"/>
          <w:szCs w:val="20"/>
        </w:rPr>
        <w:t>Schl</w:t>
      </w:r>
      <w:proofErr w:type="spellEnd"/>
      <w:r w:rsidRPr="00FF2073">
        <w:rPr>
          <w:rFonts w:ascii="Arial" w:hAnsi="Arial" w:cs="Arial"/>
          <w:color w:val="000000"/>
          <w:sz w:val="16"/>
          <w:szCs w:val="20"/>
        </w:rPr>
        <w:t>.-H. 2011 S. 259)</w:t>
      </w:r>
      <w:r w:rsidRPr="00FF2073">
        <w:rPr>
          <w:rFonts w:ascii="Arial" w:hAnsi="Arial" w:cs="Arial"/>
          <w:color w:val="000000"/>
          <w:sz w:val="16"/>
          <w:szCs w:val="20"/>
        </w:rPr>
        <w:br/>
      </w:r>
      <w:r w:rsidRPr="00FF2073">
        <w:rPr>
          <w:rFonts w:ascii="Arial" w:hAnsi="Arial" w:cs="Arial"/>
          <w:color w:val="000000"/>
          <w:sz w:val="16"/>
          <w:szCs w:val="20"/>
        </w:rPr>
        <w:br/>
        <w:t xml:space="preserve">1. Die </w:t>
      </w:r>
      <w:r w:rsidRPr="00FF2073">
        <w:rPr>
          <w:rFonts w:ascii="Arial" w:hAnsi="Arial" w:cs="Arial"/>
          <w:b/>
          <w:color w:val="000000"/>
          <w:sz w:val="16"/>
          <w:szCs w:val="20"/>
        </w:rPr>
        <w:t>oberste Schulaufsichtsbehörde</w:t>
      </w:r>
      <w:r w:rsidRPr="00FF2073">
        <w:rPr>
          <w:rFonts w:ascii="Arial" w:hAnsi="Arial" w:cs="Arial"/>
          <w:color w:val="000000"/>
          <w:sz w:val="16"/>
          <w:szCs w:val="20"/>
        </w:rPr>
        <w:t xml:space="preserve"> trifft die Entscheidung über Unterrichtsausfall bei außergewöhnlichen Witterungs- und Straßenverhältnissen. Die Anordnung von Unterrichtsausfall erfolgt im Zweifel für alle Schulen eines Kreisgebietes, auch wenn nicht überall die Schülerinnen und Schüler in gleicher Weise gefährdet sind. Für Teile des Kreisgebietes wird Unterrichtsausfall nur angeordnet, wenn diese Teile knapp und leicht verständlich bezeichnet werden können…..</w:t>
      </w:r>
      <w:r w:rsidRPr="00FF2073">
        <w:rPr>
          <w:rFonts w:ascii="Arial" w:hAnsi="Arial" w:cs="Arial"/>
          <w:color w:val="000000"/>
          <w:sz w:val="16"/>
          <w:szCs w:val="20"/>
        </w:rPr>
        <w:br/>
        <w:t xml:space="preserve">3. </w:t>
      </w:r>
      <w:r w:rsidRPr="00FF2073">
        <w:rPr>
          <w:rFonts w:ascii="Arial" w:hAnsi="Arial" w:cs="Arial"/>
          <w:b/>
          <w:color w:val="000000"/>
          <w:sz w:val="16"/>
          <w:szCs w:val="20"/>
        </w:rPr>
        <w:t>Rundfunkdurchsagen</w:t>
      </w:r>
      <w:r w:rsidRPr="00FF2073">
        <w:rPr>
          <w:rFonts w:ascii="Arial" w:hAnsi="Arial" w:cs="Arial"/>
          <w:color w:val="000000"/>
          <w:sz w:val="16"/>
          <w:szCs w:val="20"/>
        </w:rPr>
        <w:t xml:space="preserve"> werden ausschließlich </w:t>
      </w:r>
      <w:r w:rsidRPr="00FF2073">
        <w:rPr>
          <w:rFonts w:ascii="Arial" w:hAnsi="Arial" w:cs="Arial"/>
          <w:b/>
          <w:color w:val="000000"/>
          <w:sz w:val="16"/>
          <w:szCs w:val="20"/>
        </w:rPr>
        <w:t>durch die oberste Schulaufsichtsbehörde</w:t>
      </w:r>
      <w:r w:rsidRPr="00FF2073">
        <w:rPr>
          <w:rFonts w:ascii="Arial" w:hAnsi="Arial" w:cs="Arial"/>
          <w:color w:val="000000"/>
          <w:sz w:val="16"/>
          <w:szCs w:val="20"/>
        </w:rPr>
        <w:t xml:space="preserve"> veranlasst.</w:t>
      </w:r>
      <w:r w:rsidRPr="00FF2073">
        <w:rPr>
          <w:rFonts w:ascii="Arial" w:hAnsi="Arial" w:cs="Arial"/>
          <w:color w:val="000000"/>
          <w:sz w:val="16"/>
          <w:szCs w:val="20"/>
        </w:rPr>
        <w:br/>
        <w:t xml:space="preserve">4. </w:t>
      </w:r>
      <w:r w:rsidRPr="00FF2073">
        <w:rPr>
          <w:rFonts w:ascii="Arial" w:hAnsi="Arial" w:cs="Arial"/>
          <w:b/>
          <w:color w:val="000000"/>
          <w:sz w:val="16"/>
          <w:szCs w:val="20"/>
        </w:rPr>
        <w:t>Eltern</w:t>
      </w:r>
      <w:r w:rsidRPr="00FF2073">
        <w:rPr>
          <w:rFonts w:ascii="Arial" w:hAnsi="Arial" w:cs="Arial"/>
          <w:color w:val="000000"/>
          <w:sz w:val="16"/>
          <w:szCs w:val="20"/>
        </w:rPr>
        <w:t xml:space="preserve">, die für ihr Kind eine besondere Gefährdung auf dem Schulweg durch die Witterungs- und Straßenverhältnisse befürchten, </w:t>
      </w:r>
      <w:r w:rsidRPr="00FF2073">
        <w:rPr>
          <w:rFonts w:ascii="Arial" w:hAnsi="Arial" w:cs="Arial"/>
          <w:b/>
          <w:color w:val="000000"/>
          <w:sz w:val="16"/>
          <w:szCs w:val="20"/>
        </w:rPr>
        <w:t>können ihr Kind auch dann zu Hause behalten</w:t>
      </w:r>
      <w:r w:rsidRPr="00FF2073">
        <w:rPr>
          <w:rFonts w:ascii="Arial" w:hAnsi="Arial" w:cs="Arial"/>
          <w:color w:val="000000"/>
          <w:sz w:val="16"/>
          <w:szCs w:val="20"/>
        </w:rPr>
        <w:t xml:space="preserve"> oder es vorzeitig vom Unterricht abholen, wenn kein Unterrichtsausfall angeordnet ist.</w:t>
      </w:r>
      <w:r w:rsidRPr="00FF2073">
        <w:rPr>
          <w:rFonts w:ascii="Arial" w:hAnsi="Arial" w:cs="Arial"/>
          <w:color w:val="000000"/>
          <w:sz w:val="16"/>
          <w:szCs w:val="20"/>
        </w:rPr>
        <w:br/>
        <w:t xml:space="preserve">7. Sofern an Tagen, an denen Unterrichtsausfall angeordnet worden ist, einzelne – von der Schulleitung genehmigte - </w:t>
      </w:r>
      <w:r w:rsidR="00F16EB7">
        <w:rPr>
          <w:rFonts w:ascii="Arial" w:hAnsi="Arial" w:cs="Arial"/>
          <w:color w:val="000000"/>
          <w:sz w:val="16"/>
          <w:szCs w:val="20"/>
        </w:rPr>
        <w:t>S</w:t>
      </w:r>
      <w:r w:rsidRPr="00FF2073">
        <w:rPr>
          <w:rFonts w:ascii="Arial" w:hAnsi="Arial" w:cs="Arial"/>
          <w:color w:val="000000"/>
          <w:sz w:val="16"/>
          <w:szCs w:val="20"/>
        </w:rPr>
        <w:t>chu</w:t>
      </w:r>
      <w:r w:rsidR="00FF2073" w:rsidRPr="00FF2073">
        <w:rPr>
          <w:rFonts w:ascii="Arial" w:hAnsi="Arial" w:cs="Arial"/>
          <w:color w:val="000000"/>
          <w:sz w:val="16"/>
          <w:szCs w:val="20"/>
        </w:rPr>
        <w:t xml:space="preserve">lveranstaltungen dennoch </w:t>
      </w:r>
      <w:proofErr w:type="spellStart"/>
      <w:r w:rsidR="00FF2073" w:rsidRPr="00FF2073">
        <w:rPr>
          <w:rFonts w:ascii="Arial" w:hAnsi="Arial" w:cs="Arial"/>
          <w:color w:val="000000"/>
          <w:sz w:val="16"/>
          <w:szCs w:val="20"/>
        </w:rPr>
        <w:t>stattﬁ</w:t>
      </w:r>
      <w:r w:rsidRPr="00FF2073">
        <w:rPr>
          <w:rFonts w:ascii="Arial" w:hAnsi="Arial" w:cs="Arial"/>
          <w:color w:val="000000"/>
          <w:sz w:val="16"/>
          <w:szCs w:val="20"/>
        </w:rPr>
        <w:t>nden</w:t>
      </w:r>
      <w:proofErr w:type="spellEnd"/>
      <w:r w:rsidRPr="00FF2073">
        <w:rPr>
          <w:rFonts w:ascii="Arial" w:hAnsi="Arial" w:cs="Arial"/>
          <w:color w:val="000000"/>
          <w:sz w:val="16"/>
          <w:szCs w:val="20"/>
        </w:rPr>
        <w:t>, sind die Schülerinnen und Schüler auch im Rahmen dieser Veranstaltungen (einschließlich Hin- und Rückweg) unfallversichert.</w:t>
      </w:r>
      <w:r w:rsidRPr="00FF2073">
        <w:rPr>
          <w:rFonts w:ascii="Arial" w:hAnsi="Arial" w:cs="Arial"/>
          <w:color w:val="000000"/>
          <w:sz w:val="16"/>
          <w:szCs w:val="20"/>
        </w:rPr>
        <w:br/>
        <w:t xml:space="preserve">9. Treten </w:t>
      </w:r>
      <w:r w:rsidRPr="00FF2073">
        <w:rPr>
          <w:rFonts w:ascii="Arial" w:hAnsi="Arial" w:cs="Arial"/>
          <w:b/>
          <w:color w:val="000000"/>
          <w:sz w:val="16"/>
          <w:szCs w:val="20"/>
        </w:rPr>
        <w:t>während des Unterrichts</w:t>
      </w:r>
      <w:r w:rsidRPr="00FF2073">
        <w:rPr>
          <w:rFonts w:ascii="Arial" w:hAnsi="Arial" w:cs="Arial"/>
          <w:color w:val="000000"/>
          <w:sz w:val="16"/>
          <w:szCs w:val="20"/>
        </w:rPr>
        <w:t xml:space="preserve"> Witterungs- und Straßenverhältnisse auf, die eine besondere Gefährdung der Schülerinnen und Schüler auf dem Heimweg erwarten lassen, so entscheidet die Schulleiterin oder der </w:t>
      </w:r>
      <w:r w:rsidRPr="00FF2073">
        <w:rPr>
          <w:rFonts w:ascii="Arial" w:hAnsi="Arial" w:cs="Arial"/>
          <w:b/>
          <w:color w:val="000000"/>
          <w:sz w:val="16"/>
          <w:szCs w:val="20"/>
        </w:rPr>
        <w:t>Schulleiter</w:t>
      </w:r>
      <w:r w:rsidRPr="00FF2073">
        <w:rPr>
          <w:rFonts w:ascii="Arial" w:hAnsi="Arial" w:cs="Arial"/>
          <w:color w:val="000000"/>
          <w:sz w:val="16"/>
          <w:szCs w:val="20"/>
        </w:rPr>
        <w:t xml:space="preserve"> über eine </w:t>
      </w:r>
      <w:r w:rsidRPr="00FF2073">
        <w:rPr>
          <w:rFonts w:ascii="Arial" w:hAnsi="Arial" w:cs="Arial"/>
          <w:b/>
          <w:color w:val="000000"/>
          <w:sz w:val="16"/>
          <w:szCs w:val="20"/>
        </w:rPr>
        <w:t>vorzeitige Beendigung</w:t>
      </w:r>
      <w:r w:rsidRPr="00FF2073">
        <w:rPr>
          <w:rFonts w:ascii="Arial" w:hAnsi="Arial" w:cs="Arial"/>
          <w:color w:val="000000"/>
          <w:sz w:val="16"/>
          <w:szCs w:val="20"/>
        </w:rPr>
        <w:t xml:space="preserve"> des Unterrichts. Die Schülerinnen und Schüler werden nur nach Hause entlassen, wenn erwartet werden kann, dass der Heimweg gesichert ist. Bis zum Verlassen des Schulgrundstücks sind die Schülerinnen und Schüler zu beaufsichtigen.</w:t>
      </w:r>
      <w:r w:rsidRPr="00FF2073">
        <w:rPr>
          <w:rFonts w:ascii="Arial" w:hAnsi="Arial" w:cs="Arial"/>
          <w:color w:val="000000"/>
          <w:sz w:val="16"/>
          <w:szCs w:val="20"/>
        </w:rPr>
        <w:br/>
      </w:r>
      <w:r w:rsidRPr="00F16EB7">
        <w:rPr>
          <w:rFonts w:ascii="Arial" w:hAnsi="Arial" w:cs="Arial"/>
          <w:b/>
          <w:color w:val="000000"/>
          <w:sz w:val="16"/>
          <w:szCs w:val="20"/>
        </w:rPr>
        <w:t xml:space="preserve">10. Bei außergewöhnlichen Witterungsverhältnissen im Sommer entscheidet die Schulleiterin oder der Schulleiter im Rahmen der </w:t>
      </w:r>
      <w:proofErr w:type="spellStart"/>
      <w:r w:rsidRPr="00F16EB7">
        <w:rPr>
          <w:rFonts w:ascii="Arial" w:hAnsi="Arial" w:cs="Arial"/>
          <w:b/>
          <w:color w:val="000000"/>
          <w:sz w:val="16"/>
          <w:szCs w:val="20"/>
        </w:rPr>
        <w:t>Fürsorgepﬂicht</w:t>
      </w:r>
      <w:proofErr w:type="spellEnd"/>
      <w:r w:rsidRPr="00F16EB7">
        <w:rPr>
          <w:rFonts w:ascii="Arial" w:hAnsi="Arial" w:cs="Arial"/>
          <w:b/>
          <w:color w:val="000000"/>
          <w:sz w:val="16"/>
          <w:szCs w:val="20"/>
        </w:rPr>
        <w:t>, ob und in welchem Umfang Unterricht erteilt werden kann.</w:t>
      </w:r>
      <w:r w:rsidRPr="00FF2073">
        <w:rPr>
          <w:rFonts w:ascii="Arial" w:hAnsi="Arial" w:cs="Arial"/>
          <w:color w:val="000000"/>
          <w:sz w:val="16"/>
          <w:szCs w:val="20"/>
        </w:rPr>
        <w:br/>
      </w:r>
    </w:p>
    <w:sectPr w:rsidR="0052098A" w:rsidSect="00FF2073">
      <w:pgSz w:w="11906" w:h="16838"/>
      <w:pgMar w:top="709"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237"/>
    <w:multiLevelType w:val="hybridMultilevel"/>
    <w:tmpl w:val="0DCA484C"/>
    <w:lvl w:ilvl="0" w:tplc="04070001">
      <w:start w:val="1"/>
      <w:numFmt w:val="bullet"/>
      <w:lvlText w:val=""/>
      <w:lvlJc w:val="left"/>
      <w:pPr>
        <w:ind w:left="720" w:hanging="360"/>
      </w:pPr>
      <w:rPr>
        <w:rFonts w:ascii="Symbol" w:hAnsi="Symbol" w:hint="default"/>
      </w:rPr>
    </w:lvl>
    <w:lvl w:ilvl="1" w:tplc="22EAB02A">
      <w:numFmt w:val="bullet"/>
      <w:lvlText w:val=""/>
      <w:lvlJc w:val="left"/>
      <w:pPr>
        <w:ind w:left="1440" w:hanging="360"/>
      </w:pPr>
      <w:rPr>
        <w:rFonts w:ascii="Wingdings 3" w:eastAsiaTheme="minorHAnsi" w:hAnsi="Wingdings 3" w:cs="Arial" w:hint="default"/>
        <w:i w:val="0"/>
        <w:u w:val="none"/>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C9"/>
    <w:rsid w:val="00002B88"/>
    <w:rsid w:val="00027A60"/>
    <w:rsid w:val="00032984"/>
    <w:rsid w:val="00044316"/>
    <w:rsid w:val="00091397"/>
    <w:rsid w:val="00137272"/>
    <w:rsid w:val="00187AA2"/>
    <w:rsid w:val="002573EF"/>
    <w:rsid w:val="003E29FA"/>
    <w:rsid w:val="00413FC9"/>
    <w:rsid w:val="00423717"/>
    <w:rsid w:val="004F097B"/>
    <w:rsid w:val="0052098A"/>
    <w:rsid w:val="00540590"/>
    <w:rsid w:val="005408C8"/>
    <w:rsid w:val="005A4A5D"/>
    <w:rsid w:val="00645B26"/>
    <w:rsid w:val="00652DFA"/>
    <w:rsid w:val="006F6E57"/>
    <w:rsid w:val="00884802"/>
    <w:rsid w:val="008B430E"/>
    <w:rsid w:val="00972F2E"/>
    <w:rsid w:val="009F3863"/>
    <w:rsid w:val="00AC3447"/>
    <w:rsid w:val="00B2266C"/>
    <w:rsid w:val="00C61671"/>
    <w:rsid w:val="00DB0203"/>
    <w:rsid w:val="00DB13BD"/>
    <w:rsid w:val="00E05DFC"/>
    <w:rsid w:val="00E14961"/>
    <w:rsid w:val="00E7542E"/>
    <w:rsid w:val="00EA752C"/>
    <w:rsid w:val="00F05868"/>
    <w:rsid w:val="00F16EB7"/>
    <w:rsid w:val="00F87C0C"/>
    <w:rsid w:val="00FD28D5"/>
    <w:rsid w:val="00FF2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6BBC"/>
  <w15:docId w15:val="{F710FFAA-C15B-4901-9C6C-F00B1172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13FC9"/>
    <w:rPr>
      <w:b/>
      <w:bCs/>
    </w:rPr>
  </w:style>
  <w:style w:type="table" w:styleId="Tabellenraster">
    <w:name w:val="Table Grid"/>
    <w:basedOn w:val="NormaleTabelle"/>
    <w:uiPriority w:val="59"/>
    <w:rsid w:val="00E0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226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66C"/>
    <w:rPr>
      <w:rFonts w:ascii="Tahoma" w:hAnsi="Tahoma" w:cs="Tahoma"/>
      <w:sz w:val="16"/>
      <w:szCs w:val="16"/>
    </w:rPr>
  </w:style>
  <w:style w:type="paragraph" w:styleId="Listenabsatz">
    <w:name w:val="List Paragraph"/>
    <w:basedOn w:val="Standard"/>
    <w:uiPriority w:val="34"/>
    <w:qFormat/>
    <w:rsid w:val="00F16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Huneke, Martin (Schule Steinfeld - Mölln)</dc:creator>
  <cp:lastModifiedBy>Huneke, Martin (Schule Steinfeld - Mölln)</cp:lastModifiedBy>
  <cp:revision>2</cp:revision>
  <cp:lastPrinted>2020-08-10T11:02:00Z</cp:lastPrinted>
  <dcterms:created xsi:type="dcterms:W3CDTF">2020-08-10T12:42:00Z</dcterms:created>
  <dcterms:modified xsi:type="dcterms:W3CDTF">2020-08-10T12:42:00Z</dcterms:modified>
</cp:coreProperties>
</file>