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381" w:type="dxa"/>
        <w:tblInd w:w="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6"/>
        <w:gridCol w:w="222"/>
        <w:gridCol w:w="222"/>
      </w:tblGrid>
      <w:tr w:rsidR="00BB78A3" w:rsidTr="00BB78A3">
        <w:tc>
          <w:tcPr>
            <w:tcW w:w="6941" w:type="dxa"/>
            <w:vAlign w:val="center"/>
            <w:hideMark/>
          </w:tcPr>
          <w:tbl>
            <w:tblPr>
              <w:tblStyle w:val="Tabellenraster"/>
              <w:tblW w:w="90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121"/>
              <w:gridCol w:w="3260"/>
            </w:tblGrid>
            <w:tr w:rsidR="00BB78A3">
              <w:tc>
                <w:tcPr>
                  <w:tcW w:w="3686" w:type="dxa"/>
                </w:tcPr>
                <w:p w:rsidR="00BB78A3" w:rsidRDefault="00BB78A3">
                  <w:pPr>
                    <w:rPr>
                      <w:sz w:val="32"/>
                    </w:rPr>
                  </w:pPr>
                  <w:r>
                    <w:rPr>
                      <w:sz w:val="32"/>
                    </w:rPr>
                    <w:t>Schule Steinfeld</w:t>
                  </w:r>
                </w:p>
                <w:p w:rsidR="00BB78A3" w:rsidRDefault="00BB78A3">
                  <w:pPr>
                    <w:rPr>
                      <w:sz w:val="20"/>
                    </w:rPr>
                  </w:pPr>
                  <w:r>
                    <w:rPr>
                      <w:sz w:val="20"/>
                    </w:rPr>
                    <w:t>Förderzentrum</w:t>
                  </w:r>
                </w:p>
                <w:p w:rsidR="00BB78A3" w:rsidRDefault="00BB78A3">
                  <w:pPr>
                    <w:rPr>
                      <w:sz w:val="16"/>
                    </w:rPr>
                  </w:pPr>
                  <w:r>
                    <w:rPr>
                      <w:sz w:val="16"/>
                    </w:rPr>
                    <w:t>Schwerpunkt Geistige Entwicklung</w:t>
                  </w:r>
                </w:p>
                <w:p w:rsidR="00BB78A3" w:rsidRDefault="00BB78A3">
                  <w:pPr>
                    <w:rPr>
                      <w:sz w:val="16"/>
                    </w:rPr>
                  </w:pPr>
                  <w:proofErr w:type="spellStart"/>
                  <w:r>
                    <w:rPr>
                      <w:sz w:val="16"/>
                    </w:rPr>
                    <w:t>Bgm</w:t>
                  </w:r>
                  <w:proofErr w:type="spellEnd"/>
                  <w:r>
                    <w:rPr>
                      <w:sz w:val="16"/>
                    </w:rPr>
                    <w:t>.-Oetken-Str. 3</w:t>
                  </w:r>
                </w:p>
                <w:p w:rsidR="00BB78A3" w:rsidRDefault="00BB78A3">
                  <w:pPr>
                    <w:rPr>
                      <w:sz w:val="16"/>
                    </w:rPr>
                  </w:pPr>
                  <w:r>
                    <w:rPr>
                      <w:sz w:val="16"/>
                    </w:rPr>
                    <w:t>23879 Mölln</w:t>
                  </w:r>
                </w:p>
                <w:p w:rsidR="00BB78A3" w:rsidRDefault="00BB78A3">
                  <w:pPr>
                    <w:rPr>
                      <w:sz w:val="16"/>
                    </w:rPr>
                  </w:pPr>
                  <w:r>
                    <w:rPr>
                      <w:sz w:val="16"/>
                    </w:rPr>
                    <w:t>Telefon: 04542 838980</w:t>
                  </w:r>
                </w:p>
                <w:p w:rsidR="00BB78A3" w:rsidRDefault="00BB78A3">
                  <w:pPr>
                    <w:rPr>
                      <w:sz w:val="16"/>
                    </w:rPr>
                  </w:pPr>
                  <w:r>
                    <w:rPr>
                      <w:sz w:val="16"/>
                    </w:rPr>
                    <w:t>schule-steinfeld.moelln@schule.landsh.de</w:t>
                  </w:r>
                </w:p>
                <w:p w:rsidR="00BB78A3" w:rsidRDefault="00BB78A3"/>
              </w:tc>
              <w:tc>
                <w:tcPr>
                  <w:tcW w:w="2121" w:type="dxa"/>
                  <w:vAlign w:val="center"/>
                  <w:hideMark/>
                </w:tcPr>
                <w:p w:rsidR="00BB78A3" w:rsidRDefault="00BB78A3">
                  <w:pPr>
                    <w:jc w:val="right"/>
                  </w:pPr>
                  <w:r>
                    <w:rPr>
                      <w:noProof/>
                      <w:sz w:val="28"/>
                      <w:lang w:eastAsia="de-DE"/>
                    </w:rPr>
                    <w:drawing>
                      <wp:inline distT="0" distB="0" distL="0" distR="0">
                        <wp:extent cx="1152525" cy="12096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209675"/>
                                </a:xfrm>
                                <a:prstGeom prst="rect">
                                  <a:avLst/>
                                </a:prstGeom>
                                <a:noFill/>
                                <a:ln>
                                  <a:noFill/>
                                </a:ln>
                              </pic:spPr>
                            </pic:pic>
                          </a:graphicData>
                        </a:graphic>
                      </wp:inline>
                    </w:drawing>
                  </w:r>
                </w:p>
              </w:tc>
              <w:tc>
                <w:tcPr>
                  <w:tcW w:w="3260" w:type="dxa"/>
                  <w:hideMark/>
                </w:tcPr>
                <w:p w:rsidR="00BB78A3" w:rsidRDefault="00BB78A3">
                  <w:pPr>
                    <w:jc w:val="center"/>
                    <w:rPr>
                      <w:sz w:val="32"/>
                    </w:rPr>
                  </w:pPr>
                  <w:r>
                    <w:rPr>
                      <w:noProof/>
                      <w:lang w:eastAsia="de-DE"/>
                    </w:rPr>
                    <w:drawing>
                      <wp:inline distT="0" distB="0" distL="0" distR="0">
                        <wp:extent cx="1228725" cy="704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704850"/>
                                </a:xfrm>
                                <a:prstGeom prst="rect">
                                  <a:avLst/>
                                </a:prstGeom>
                                <a:noFill/>
                                <a:ln>
                                  <a:noFill/>
                                </a:ln>
                              </pic:spPr>
                            </pic:pic>
                          </a:graphicData>
                        </a:graphic>
                      </wp:inline>
                    </w:drawing>
                  </w:r>
                </w:p>
              </w:tc>
            </w:tr>
          </w:tbl>
          <w:p w:rsidR="00BB78A3" w:rsidRDefault="00BB78A3">
            <w:pPr>
              <w:rPr>
                <w:sz w:val="32"/>
              </w:rPr>
            </w:pPr>
          </w:p>
        </w:tc>
        <w:tc>
          <w:tcPr>
            <w:tcW w:w="220" w:type="dxa"/>
          </w:tcPr>
          <w:p w:rsidR="00BB78A3" w:rsidRDefault="00BB78A3">
            <w:pPr>
              <w:jc w:val="center"/>
              <w:rPr>
                <w:sz w:val="32"/>
              </w:rPr>
            </w:pPr>
          </w:p>
        </w:tc>
        <w:tc>
          <w:tcPr>
            <w:tcW w:w="220" w:type="dxa"/>
            <w:vAlign w:val="center"/>
          </w:tcPr>
          <w:p w:rsidR="00BB78A3" w:rsidRDefault="00BB78A3">
            <w:pPr>
              <w:rPr>
                <w:sz w:val="32"/>
              </w:rPr>
            </w:pPr>
          </w:p>
        </w:tc>
      </w:tr>
    </w:tbl>
    <w:p w:rsidR="00183492" w:rsidRDefault="00183492" w:rsidP="00BB78A3">
      <w:pPr>
        <w:jc w:val="right"/>
      </w:pPr>
    </w:p>
    <w:p w:rsidR="00BB78A3" w:rsidRDefault="00E4124C" w:rsidP="00BB78A3">
      <w:pPr>
        <w:jc w:val="right"/>
      </w:pPr>
      <w:r>
        <w:t xml:space="preserve">Mölln, </w:t>
      </w:r>
      <w:r w:rsidR="00122A58">
        <w:t>27</w:t>
      </w:r>
      <w:r>
        <w:t>.01.2021</w:t>
      </w:r>
    </w:p>
    <w:p w:rsidR="00183492" w:rsidRDefault="00183492" w:rsidP="00BB78A3"/>
    <w:p w:rsidR="00BB78A3" w:rsidRDefault="00BB78A3" w:rsidP="00BB78A3">
      <w:r>
        <w:t>Liebe Eltern der Schule Steinfeld!</w:t>
      </w:r>
    </w:p>
    <w:p w:rsidR="00E4124C" w:rsidRDefault="00E4124C" w:rsidP="00BB78A3">
      <w:r>
        <w:t xml:space="preserve">Leider hält die Corona Pandemie weiter an und die schulische Situation bleibt unverändert schwierig für Sie und für uns. Wir arbeiten selbstverständlich weiterhin nach den Vorgaben des Ministeriums und nach den Verordnungen des Kreises. </w:t>
      </w:r>
      <w:proofErr w:type="gramStart"/>
      <w:r>
        <w:t>Alle Kolleg</w:t>
      </w:r>
      <w:proofErr w:type="gramEnd"/>
      <w:r>
        <w:t>*innen v</w:t>
      </w:r>
      <w:r w:rsidR="00122A58">
        <w:t>ersuchen auf unterschiedlichen</w:t>
      </w:r>
      <w:r>
        <w:t xml:space="preserve"> Wegen mit den Kindern und mit Ihnen in Kontakt zu bleiben</w:t>
      </w:r>
      <w:r w:rsidR="00122A58">
        <w:t xml:space="preserve"> und Lernangebote zu unterbreiten. Das klappt</w:t>
      </w:r>
      <w:r>
        <w:t xml:space="preserve"> unterschiedlich gut und wir </w:t>
      </w:r>
      <w:r w:rsidR="00122A58">
        <w:t xml:space="preserve">alle </w:t>
      </w:r>
      <w:r>
        <w:t>können</w:t>
      </w:r>
      <w:r w:rsidR="00122A58">
        <w:t xml:space="preserve"> die Möglichkeiten</w:t>
      </w:r>
      <w:r>
        <w:t xml:space="preserve"> durch </w:t>
      </w:r>
      <w:r w:rsidR="00122A58">
        <w:t xml:space="preserve">einen </w:t>
      </w:r>
      <w:r>
        <w:t>konstruktiven Austausch verbessern. Die Grenzen dieses Vorhabens müssen wir a</w:t>
      </w:r>
      <w:r w:rsidR="003B41C8">
        <w:t>ber auch deutlich erkennen. S</w:t>
      </w:r>
      <w:r>
        <w:t>o lässt sich das schulische Leben mit all</w:t>
      </w:r>
      <w:r w:rsidR="00122A58">
        <w:t xml:space="preserve">em, was es ausmacht, </w:t>
      </w:r>
      <w:r w:rsidR="003B41C8">
        <w:t>eben nicht allein durch Distanzlernen und durch Online-Unterricht ersetzen. Das wissen wir alle genau. Aber wir wissen auch, dass die Gefahr</w:t>
      </w:r>
      <w:r w:rsidR="00122A58" w:rsidRPr="00122A58">
        <w:t xml:space="preserve"> </w:t>
      </w:r>
      <w:r w:rsidR="00122A58">
        <w:t>groß ist</w:t>
      </w:r>
      <w:r w:rsidR="003B41C8">
        <w:t>, sich das Virus in die Schulgemeinschaft zu holen</w:t>
      </w:r>
      <w:r w:rsidR="00122A58">
        <w:t>.</w:t>
      </w:r>
      <w:r w:rsidR="003B41C8">
        <w:t xml:space="preserve"> </w:t>
      </w:r>
      <w:r w:rsidR="00122A58">
        <w:t>Dies hätte nicht absehbare</w:t>
      </w:r>
      <w:r w:rsidR="003B41C8">
        <w:t xml:space="preserve"> Folgen für die </w:t>
      </w:r>
      <w:r w:rsidR="00122A58">
        <w:t>Gesundheit und das Leben Ihrer</w:t>
      </w:r>
      <w:r w:rsidR="003B41C8">
        <w:t xml:space="preserve"> Kinder, deren Familien und auch für al</w:t>
      </w:r>
      <w:r w:rsidR="00F16634">
        <w:t>le Mitarbeiter*innen der Schule. Deshalb</w:t>
      </w:r>
      <w:r w:rsidR="003B41C8">
        <w:t xml:space="preserve"> </w:t>
      </w:r>
      <w:r w:rsidR="00F16634">
        <w:t>gibt</w:t>
      </w:r>
      <w:r w:rsidR="00F16634">
        <w:t xml:space="preserve"> </w:t>
      </w:r>
      <w:r w:rsidR="003B41C8">
        <w:t>es momentan nur einen Weg, dem zu begegnen: sich mögl</w:t>
      </w:r>
      <w:r w:rsidR="00F16634">
        <w:t>ichst viel aus dem Weg zu gehen!</w:t>
      </w:r>
      <w:r w:rsidR="003B41C8">
        <w:t xml:space="preserve"> </w:t>
      </w:r>
    </w:p>
    <w:p w:rsidR="00F16634" w:rsidRDefault="00F16634" w:rsidP="00BB78A3">
      <w:r>
        <w:t>Es wird in absehbarer Zeit vermutlich wieder Änderungen am System geben, über die wie Sie dann umgehend in Kenntnis setzen.</w:t>
      </w:r>
    </w:p>
    <w:p w:rsidR="00FB64C6" w:rsidRDefault="00FB64C6" w:rsidP="00FB64C6">
      <w:r>
        <w:t>Ich möchte Ihnen ein paar kurze Infos zukommen lassen:</w:t>
      </w:r>
    </w:p>
    <w:p w:rsidR="003B41C8" w:rsidRDefault="003B41C8" w:rsidP="00BB78A3">
      <w:r>
        <w:sym w:font="Wingdings 3" w:char="F075"/>
      </w:r>
      <w:r>
        <w:t xml:space="preserve"> Die </w:t>
      </w:r>
      <w:r w:rsidRPr="00FB64C6">
        <w:rPr>
          <w:b/>
        </w:rPr>
        <w:t>Notbetreuung</w:t>
      </w:r>
      <w:r>
        <w:t xml:space="preserve"> </w:t>
      </w:r>
      <w:r w:rsidR="00FB64C6">
        <w:t xml:space="preserve">soll </w:t>
      </w:r>
      <w:r>
        <w:t xml:space="preserve">wirklich nur bei absoluter Notwendigkeit genutzt werden. </w:t>
      </w:r>
    </w:p>
    <w:p w:rsidR="00F2288E" w:rsidRDefault="003B41C8" w:rsidP="00BB78A3">
      <w:r>
        <w:sym w:font="Wingdings 3" w:char="F075"/>
      </w:r>
      <w:r>
        <w:t xml:space="preserve"> Schauen Sie bitte immer auf die </w:t>
      </w:r>
      <w:r w:rsidRPr="00FB64C6">
        <w:rPr>
          <w:b/>
        </w:rPr>
        <w:t>Homepage</w:t>
      </w:r>
      <w:r>
        <w:t xml:space="preserve"> der Schule!</w:t>
      </w:r>
      <w:r w:rsidR="00F2288E">
        <w:t xml:space="preserve"> &gt;&gt;&gt; </w:t>
      </w:r>
      <w:r w:rsidR="00F2288E" w:rsidRPr="00FB64C6">
        <w:rPr>
          <w:u w:val="single"/>
        </w:rPr>
        <w:t>schule-</w:t>
      </w:r>
      <w:proofErr w:type="spellStart"/>
      <w:r w:rsidR="00F2288E" w:rsidRPr="00FB64C6">
        <w:rPr>
          <w:u w:val="single"/>
        </w:rPr>
        <w:t>steinfeld.lernnetz.de</w:t>
      </w:r>
      <w:proofErr w:type="spellEnd"/>
    </w:p>
    <w:p w:rsidR="003B41C8" w:rsidRDefault="00F2288E" w:rsidP="00BB78A3">
      <w:r>
        <w:sym w:font="Wingdings 3" w:char="F075"/>
      </w:r>
      <w:r>
        <w:t xml:space="preserve"> </w:t>
      </w:r>
      <w:r w:rsidR="003B41C8">
        <w:t>D</w:t>
      </w:r>
      <w:r>
        <w:t>ort wird alles wirklich W</w:t>
      </w:r>
      <w:r w:rsidR="003B41C8">
        <w:t xml:space="preserve">ichtige immer sofort eingestellt unter </w:t>
      </w:r>
      <w:r>
        <w:t>AKTUELL/</w:t>
      </w:r>
      <w:r w:rsidR="003B41C8">
        <w:t>Corona</w:t>
      </w:r>
      <w:r w:rsidR="00FB64C6">
        <w:t>.</w:t>
      </w:r>
    </w:p>
    <w:p w:rsidR="00F2288E" w:rsidRDefault="00F2288E" w:rsidP="00BB78A3">
      <w:r>
        <w:sym w:font="Wingdings 3" w:char="F075"/>
      </w:r>
      <w:r>
        <w:t xml:space="preserve"> Der </w:t>
      </w:r>
      <w:r w:rsidRPr="00FB64C6">
        <w:rPr>
          <w:b/>
        </w:rPr>
        <w:t>Schulentwicklungstag</w:t>
      </w:r>
      <w:r>
        <w:t xml:space="preserve"> am 1.2.21 entfällt. Es wird regulärer Distanzunterricht und eine Notbetreu</w:t>
      </w:r>
      <w:r w:rsidR="00FB64C6">
        <w:t>u</w:t>
      </w:r>
      <w:r>
        <w:t>n</w:t>
      </w:r>
      <w:r w:rsidR="00FB64C6">
        <w:t>g stattfinden.</w:t>
      </w:r>
    </w:p>
    <w:p w:rsidR="00FB64C6" w:rsidRDefault="00FB64C6" w:rsidP="00BB78A3">
      <w:r>
        <w:sym w:font="Wingdings 3" w:char="F075"/>
      </w:r>
      <w:r>
        <w:t xml:space="preserve"> Die </w:t>
      </w:r>
      <w:r w:rsidRPr="00FB64C6">
        <w:rPr>
          <w:b/>
        </w:rPr>
        <w:t>beweglichen Ferientage</w:t>
      </w:r>
      <w:r>
        <w:t xml:space="preserve"> am 19./22./23. Februar 2021 werden wie geplant und beschlossen stattfinden. Diese Termine waren Ihnen bereits bekannt. </w:t>
      </w:r>
      <w:r w:rsidR="00122A58">
        <w:t>Hier kann eine Ausnahme-Notfall-Betreuung nur nach erneuter Absprache erfolgen! Wenden Sie sich dafür bitte an mich!</w:t>
      </w:r>
    </w:p>
    <w:p w:rsidR="00FB64C6" w:rsidRDefault="00FB64C6" w:rsidP="00BB78A3">
      <w:r>
        <w:sym w:font="Wingdings 3" w:char="F075"/>
      </w:r>
      <w:r>
        <w:t xml:space="preserve"> Ab sofort finden wieder die </w:t>
      </w:r>
      <w:r w:rsidRPr="00FB64C6">
        <w:rPr>
          <w:b/>
        </w:rPr>
        <w:t>sonderpädagogischen Begutachtungen</w:t>
      </w:r>
      <w:r>
        <w:t xml:space="preserve"> für gemeldete Kinder statt. Die Sonderpädagogen werden deshalb öfter für den tagesaktuellen Unterricht „ausfallen“</w:t>
      </w:r>
    </w:p>
    <w:p w:rsidR="00FB64C6" w:rsidRDefault="00FB64C6" w:rsidP="00BB78A3">
      <w:r>
        <w:sym w:font="Wingdings 3" w:char="F075"/>
      </w:r>
      <w:r>
        <w:t xml:space="preserve"> Denken Sie bitte unbedingt an die </w:t>
      </w:r>
      <w:r w:rsidRPr="00FB64C6">
        <w:rPr>
          <w:b/>
        </w:rPr>
        <w:t>Masern</w:t>
      </w:r>
      <w:r>
        <w:t>-Impf-Nachweise! Reichen Sie bitte die Impfausweise der Schule zur Durchsicht ein oder organisieren Sie sich einen Impftermin!</w:t>
      </w:r>
    </w:p>
    <w:p w:rsidR="00BB78A3" w:rsidRDefault="00FB64C6" w:rsidP="00BB78A3">
      <w:r>
        <w:t>Ich</w:t>
      </w:r>
      <w:r w:rsidR="009C7063">
        <w:t xml:space="preserve"> hoffe</w:t>
      </w:r>
      <w:r>
        <w:t xml:space="preserve"> weiterhin, dass sich die Situation</w:t>
      </w:r>
      <w:r w:rsidR="009C7063">
        <w:t xml:space="preserve"> </w:t>
      </w:r>
      <w:r w:rsidR="00ED6319">
        <w:t xml:space="preserve">demnächst </w:t>
      </w:r>
      <w:r w:rsidR="009C7063">
        <w:t xml:space="preserve">positiv entwickelt und wir </w:t>
      </w:r>
      <w:r>
        <w:t>uns bald wieder begegnen können.  Ich</w:t>
      </w:r>
      <w:r w:rsidR="009C7063">
        <w:t xml:space="preserve"> wünsche Ihnen weiterhin viel Kr</w:t>
      </w:r>
      <w:r w:rsidR="00ED6319">
        <w:t>aft, positives Denken und ganz viel Gesundheit</w:t>
      </w:r>
      <w:r w:rsidR="009C7063">
        <w:t>!</w:t>
      </w:r>
    </w:p>
    <w:p w:rsidR="00BB78A3" w:rsidRDefault="00BB78A3" w:rsidP="00BB78A3">
      <w:r>
        <w:t>Liebe Grüße aus der Schule Steinfeld!</w:t>
      </w:r>
    </w:p>
    <w:p w:rsidR="00FA3266" w:rsidRDefault="00FA3266" w:rsidP="00ED6319">
      <w:pPr>
        <w:spacing w:after="0"/>
      </w:pPr>
    </w:p>
    <w:p w:rsidR="00BB78A3" w:rsidRDefault="00BB78A3" w:rsidP="00ED6319">
      <w:pPr>
        <w:spacing w:after="0"/>
      </w:pPr>
      <w:r>
        <w:t>M</w:t>
      </w:r>
      <w:r w:rsidR="00ED6319">
        <w:t>artin</w:t>
      </w:r>
      <w:r>
        <w:t xml:space="preserve"> Huneke</w:t>
      </w:r>
    </w:p>
    <w:p w:rsidR="00ED6319" w:rsidRPr="00ED6319" w:rsidRDefault="00ED6319" w:rsidP="00BB78A3">
      <w:pPr>
        <w:rPr>
          <w:sz w:val="18"/>
        </w:rPr>
      </w:pPr>
      <w:r w:rsidRPr="00ED6319">
        <w:rPr>
          <w:sz w:val="18"/>
        </w:rPr>
        <w:t>Schulleiter</w:t>
      </w:r>
      <w:bookmarkStart w:id="0" w:name="_GoBack"/>
      <w:bookmarkEnd w:id="0"/>
    </w:p>
    <w:p w:rsidR="00263C4F" w:rsidRDefault="00263C4F"/>
    <w:sectPr w:rsidR="00263C4F" w:rsidSect="00FA3266">
      <w:footerReference w:type="default" r:id="rId9"/>
      <w:pgSz w:w="11906" w:h="16838"/>
      <w:pgMar w:top="567" w:right="991" w:bottom="993"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266" w:rsidRDefault="00FA3266" w:rsidP="00FA3266">
      <w:pPr>
        <w:spacing w:after="0" w:line="240" w:lineRule="auto"/>
      </w:pPr>
      <w:r>
        <w:separator/>
      </w:r>
    </w:p>
  </w:endnote>
  <w:endnote w:type="continuationSeparator" w:id="0">
    <w:p w:rsidR="00FA3266" w:rsidRDefault="00FA3266" w:rsidP="00FA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66" w:rsidRPr="00FA3266" w:rsidRDefault="00FA3266">
    <w:pPr>
      <w:tabs>
        <w:tab w:val="center" w:pos="4550"/>
        <w:tab w:val="left" w:pos="5818"/>
      </w:tabs>
      <w:ind w:right="260"/>
      <w:jc w:val="right"/>
      <w:rPr>
        <w:color w:val="222A35" w:themeColor="text2" w:themeShade="80"/>
        <w:sz w:val="16"/>
        <w:szCs w:val="24"/>
      </w:rPr>
    </w:pPr>
    <w:r w:rsidRPr="00FA3266">
      <w:rPr>
        <w:color w:val="8496B0" w:themeColor="text2" w:themeTint="99"/>
        <w:spacing w:val="60"/>
        <w:sz w:val="16"/>
        <w:szCs w:val="24"/>
      </w:rPr>
      <w:t>Seite</w:t>
    </w:r>
    <w:r w:rsidRPr="00FA3266">
      <w:rPr>
        <w:color w:val="8496B0" w:themeColor="text2" w:themeTint="99"/>
        <w:sz w:val="16"/>
        <w:szCs w:val="24"/>
      </w:rPr>
      <w:t xml:space="preserve"> </w:t>
    </w:r>
    <w:r w:rsidRPr="00FA3266">
      <w:rPr>
        <w:color w:val="323E4F" w:themeColor="text2" w:themeShade="BF"/>
        <w:sz w:val="16"/>
        <w:szCs w:val="24"/>
      </w:rPr>
      <w:fldChar w:fldCharType="begin"/>
    </w:r>
    <w:r w:rsidRPr="00FA3266">
      <w:rPr>
        <w:color w:val="323E4F" w:themeColor="text2" w:themeShade="BF"/>
        <w:sz w:val="16"/>
        <w:szCs w:val="24"/>
      </w:rPr>
      <w:instrText>PAGE   \* MERGEFORMAT</w:instrText>
    </w:r>
    <w:r w:rsidRPr="00FA3266">
      <w:rPr>
        <w:color w:val="323E4F" w:themeColor="text2" w:themeShade="BF"/>
        <w:sz w:val="16"/>
        <w:szCs w:val="24"/>
      </w:rPr>
      <w:fldChar w:fldCharType="separate"/>
    </w:r>
    <w:r w:rsidR="00F16634">
      <w:rPr>
        <w:noProof/>
        <w:color w:val="323E4F" w:themeColor="text2" w:themeShade="BF"/>
        <w:sz w:val="16"/>
        <w:szCs w:val="24"/>
      </w:rPr>
      <w:t>1</w:t>
    </w:r>
    <w:r w:rsidRPr="00FA3266">
      <w:rPr>
        <w:color w:val="323E4F" w:themeColor="text2" w:themeShade="BF"/>
        <w:sz w:val="16"/>
        <w:szCs w:val="24"/>
      </w:rPr>
      <w:fldChar w:fldCharType="end"/>
    </w:r>
    <w:r w:rsidRPr="00FA3266">
      <w:rPr>
        <w:color w:val="323E4F" w:themeColor="text2" w:themeShade="BF"/>
        <w:sz w:val="16"/>
        <w:szCs w:val="24"/>
      </w:rPr>
      <w:t xml:space="preserve"> | </w:t>
    </w:r>
    <w:r w:rsidRPr="00FA3266">
      <w:rPr>
        <w:color w:val="323E4F" w:themeColor="text2" w:themeShade="BF"/>
        <w:sz w:val="16"/>
        <w:szCs w:val="24"/>
      </w:rPr>
      <w:fldChar w:fldCharType="begin"/>
    </w:r>
    <w:r w:rsidRPr="00FA3266">
      <w:rPr>
        <w:color w:val="323E4F" w:themeColor="text2" w:themeShade="BF"/>
        <w:sz w:val="16"/>
        <w:szCs w:val="24"/>
      </w:rPr>
      <w:instrText>NUMPAGES  \* Arabic  \* MERGEFORMAT</w:instrText>
    </w:r>
    <w:r w:rsidRPr="00FA3266">
      <w:rPr>
        <w:color w:val="323E4F" w:themeColor="text2" w:themeShade="BF"/>
        <w:sz w:val="16"/>
        <w:szCs w:val="24"/>
      </w:rPr>
      <w:fldChar w:fldCharType="separate"/>
    </w:r>
    <w:r w:rsidR="00F16634">
      <w:rPr>
        <w:noProof/>
        <w:color w:val="323E4F" w:themeColor="text2" w:themeShade="BF"/>
        <w:sz w:val="16"/>
        <w:szCs w:val="24"/>
      </w:rPr>
      <w:t>1</w:t>
    </w:r>
    <w:r w:rsidRPr="00FA3266">
      <w:rPr>
        <w:color w:val="323E4F" w:themeColor="text2" w:themeShade="BF"/>
        <w:sz w:val="16"/>
        <w:szCs w:val="24"/>
      </w:rPr>
      <w:fldChar w:fldCharType="end"/>
    </w:r>
  </w:p>
  <w:p w:rsidR="00FA3266" w:rsidRDefault="00FA32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266" w:rsidRDefault="00FA3266" w:rsidP="00FA3266">
      <w:pPr>
        <w:spacing w:after="0" w:line="240" w:lineRule="auto"/>
      </w:pPr>
      <w:r>
        <w:separator/>
      </w:r>
    </w:p>
  </w:footnote>
  <w:footnote w:type="continuationSeparator" w:id="0">
    <w:p w:rsidR="00FA3266" w:rsidRDefault="00FA3266" w:rsidP="00FA3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D0E0D"/>
    <w:multiLevelType w:val="hybridMultilevel"/>
    <w:tmpl w:val="84B0E6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D4067D"/>
    <w:multiLevelType w:val="hybridMultilevel"/>
    <w:tmpl w:val="2D4C35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A3"/>
    <w:rsid w:val="0011337A"/>
    <w:rsid w:val="00122A58"/>
    <w:rsid w:val="00183492"/>
    <w:rsid w:val="001C383C"/>
    <w:rsid w:val="00263C4F"/>
    <w:rsid w:val="0034465E"/>
    <w:rsid w:val="003A0A8A"/>
    <w:rsid w:val="003B41C8"/>
    <w:rsid w:val="00483F74"/>
    <w:rsid w:val="005C1DE5"/>
    <w:rsid w:val="00705FB5"/>
    <w:rsid w:val="007212AB"/>
    <w:rsid w:val="00851A07"/>
    <w:rsid w:val="009B6DB6"/>
    <w:rsid w:val="009C7063"/>
    <w:rsid w:val="00A2418D"/>
    <w:rsid w:val="00B51A89"/>
    <w:rsid w:val="00BB78A3"/>
    <w:rsid w:val="00BE13AB"/>
    <w:rsid w:val="00DF55BF"/>
    <w:rsid w:val="00E232B7"/>
    <w:rsid w:val="00E4124C"/>
    <w:rsid w:val="00ED6319"/>
    <w:rsid w:val="00F16634"/>
    <w:rsid w:val="00F2288E"/>
    <w:rsid w:val="00F7469C"/>
    <w:rsid w:val="00FA3266"/>
    <w:rsid w:val="00FB6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6CD85"/>
  <w15:chartTrackingRefBased/>
  <w15:docId w15:val="{730240E6-D3A1-47E5-897C-C7589FE0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8A3"/>
    <w:pPr>
      <w:spacing w:line="252"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B78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5F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FB5"/>
    <w:rPr>
      <w:rFonts w:ascii="Segoe UI" w:hAnsi="Segoe UI" w:cs="Segoe UI"/>
      <w:sz w:val="18"/>
      <w:szCs w:val="18"/>
    </w:rPr>
  </w:style>
  <w:style w:type="paragraph" w:styleId="Listenabsatz">
    <w:name w:val="List Paragraph"/>
    <w:basedOn w:val="Standard"/>
    <w:uiPriority w:val="34"/>
    <w:qFormat/>
    <w:rsid w:val="00BE13AB"/>
    <w:pPr>
      <w:ind w:left="720"/>
      <w:contextualSpacing/>
    </w:pPr>
  </w:style>
  <w:style w:type="paragraph" w:styleId="Kopfzeile">
    <w:name w:val="header"/>
    <w:basedOn w:val="Standard"/>
    <w:link w:val="KopfzeileZchn"/>
    <w:uiPriority w:val="99"/>
    <w:unhideWhenUsed/>
    <w:rsid w:val="00FA32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3266"/>
  </w:style>
  <w:style w:type="paragraph" w:styleId="Fuzeile">
    <w:name w:val="footer"/>
    <w:basedOn w:val="Standard"/>
    <w:link w:val="FuzeileZchn"/>
    <w:uiPriority w:val="99"/>
    <w:unhideWhenUsed/>
    <w:rsid w:val="00FA32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Wierth, Silvia (Schule Steinfeld - Mölln)</dc:creator>
  <cp:keywords/>
  <dc:description/>
  <cp:lastModifiedBy>Huneke, Martin (Schule Steinfeld - Mölln)</cp:lastModifiedBy>
  <cp:revision>4</cp:revision>
  <cp:lastPrinted>2020-08-04T11:07:00Z</cp:lastPrinted>
  <dcterms:created xsi:type="dcterms:W3CDTF">2021-01-26T11:48:00Z</dcterms:created>
  <dcterms:modified xsi:type="dcterms:W3CDTF">2021-01-27T09:47:00Z</dcterms:modified>
</cp:coreProperties>
</file>